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8AB15" w14:textId="77777777" w:rsidR="00AE3A72" w:rsidRPr="009870AD" w:rsidRDefault="00AE3A72" w:rsidP="00AE3A72">
      <w:pPr>
        <w:jc w:val="center"/>
        <w:rPr>
          <w:b/>
          <w:bCs/>
        </w:rPr>
      </w:pPr>
      <w:r w:rsidRPr="009870AD">
        <w:rPr>
          <w:b/>
          <w:bCs/>
        </w:rPr>
        <w:t>Рост оклада из-за новой должности тоже считают индексацией зарплаты</w:t>
      </w:r>
    </w:p>
    <w:p w14:paraId="1687F6FC" w14:textId="77777777" w:rsidR="00AE3A72" w:rsidRPr="009870AD" w:rsidRDefault="00AE3A72" w:rsidP="00AE3A72">
      <w:pPr>
        <w:rPr>
          <w:i/>
          <w:iCs/>
        </w:rPr>
      </w:pPr>
      <w:r w:rsidRPr="009870AD">
        <w:rPr>
          <w:b/>
          <w:bCs/>
          <w:i/>
          <w:iCs/>
        </w:rPr>
        <w:t>Из-за чего спорили:</w:t>
      </w:r>
      <w:r w:rsidRPr="009870AD">
        <w:rPr>
          <w:i/>
          <w:iCs/>
        </w:rPr>
        <w:t> уволенный сотрудник потребовал от компании индексацию зарплаты почти за два года работы, а также квартальную премию. Компания доплачивать не согласилась, ведь сотрудника каждый год повышали в должности с увеличением оклада.</w:t>
      </w:r>
    </w:p>
    <w:p w14:paraId="791AD76B" w14:textId="77777777" w:rsidR="00AE3A72" w:rsidRPr="009870AD" w:rsidRDefault="00AE3A72" w:rsidP="00AE3A72">
      <w:pPr>
        <w:rPr>
          <w:i/>
          <w:iCs/>
        </w:rPr>
      </w:pPr>
      <w:r w:rsidRPr="009870AD">
        <w:rPr>
          <w:b/>
          <w:bCs/>
          <w:i/>
          <w:iCs/>
        </w:rPr>
        <w:t>Кто выиграл:</w:t>
      </w:r>
      <w:r w:rsidRPr="009870AD">
        <w:rPr>
          <w:i/>
          <w:iCs/>
        </w:rPr>
        <w:t> компания.</w:t>
      </w:r>
    </w:p>
    <w:p w14:paraId="15C714B7" w14:textId="77777777" w:rsidR="00AE3A72" w:rsidRPr="009870AD" w:rsidRDefault="00AE3A72" w:rsidP="00AE3A72">
      <w:pPr>
        <w:rPr>
          <w:i/>
          <w:iCs/>
        </w:rPr>
      </w:pPr>
      <w:r w:rsidRPr="009870AD">
        <w:rPr>
          <w:b/>
          <w:bCs/>
          <w:i/>
          <w:iCs/>
        </w:rPr>
        <w:t>Победный аргумент:</w:t>
      </w:r>
      <w:r w:rsidRPr="009870AD">
        <w:rPr>
          <w:i/>
          <w:iCs/>
        </w:rPr>
        <w:t> индексация не обязательно означает повышение зарплаты. Если у работника ежегодно растет оклад, это тоже можно считать индексацией. Кроме того, сотрудник регулярно получал премии.</w:t>
      </w:r>
    </w:p>
    <w:p w14:paraId="1172793D" w14:textId="77777777" w:rsidR="00AE3A72" w:rsidRPr="009870AD" w:rsidRDefault="00AE3A72" w:rsidP="00AE3A72">
      <w:r w:rsidRPr="009870AD">
        <w:t>Работник устроился в компанию юрисконсультом, потом стал заместителем директора. Через два года уволился. Поразмыслив, решил, что работодатель за время трудовых отношений ни разу не выполнил свою «главную» обязанность — не индексировал ему зарплату. Цены на товары и услуги растут, а индексации не было. Кроме того, сотруднику один раз не выдали квартальную премию. В суде работник попросил отдать ему долг с процентами за задержку зарплаты и премии.</w:t>
      </w:r>
    </w:p>
    <w:p w14:paraId="6FA1DAF2" w14:textId="77777777" w:rsidR="00AE3A72" w:rsidRPr="009870AD" w:rsidRDefault="00AE3A72" w:rsidP="00AE3A72">
      <w:r w:rsidRPr="009870AD">
        <w:t>Компания заявила: сотруднику несколько раз повышали оклад. А вот премии по положению об оплате труда организация выдает в зависимости от своего финансового положения и бизнес-результата. Учитывает компания и другие обстоятельства, которые могут повлиять на решение о выдаче бонусов и их размер в целом по предприятию. Сотрудника ознакомили с положением об оплате труда при приеме на работу. В тот раз, когда премию работнику не выдали, показатели компании не позволяли финансово поощрять персонал. Все судебные инстанции поддержали компанию (определение Третьего кассационного суда общей юрисдикции от 13.08.2025 по делу № 8Г-14278/2025).</w:t>
      </w:r>
    </w:p>
    <w:p w14:paraId="2F596230" w14:textId="77777777" w:rsidR="00AE3A72" w:rsidRPr="009870AD" w:rsidRDefault="00AE3A72" w:rsidP="00AE3A72">
      <w:pPr>
        <w:rPr>
          <w:b/>
          <w:bCs/>
        </w:rPr>
      </w:pPr>
      <w:r w:rsidRPr="009870AD">
        <w:rPr>
          <w:b/>
          <w:bCs/>
        </w:rPr>
        <w:t>Какие аргументы сработали в пользу компании</w:t>
      </w:r>
    </w:p>
    <w:p w14:paraId="1318910D" w14:textId="77777777" w:rsidR="00AE3A72" w:rsidRPr="009870AD" w:rsidRDefault="00AE3A72" w:rsidP="00AE3A72">
      <w:r w:rsidRPr="009870AD">
        <w:t>Судьи согласились, что права сотрудника компания не нарушала. Во-первых, платить премии — это право, а не обязанность организации. Правила начисления бонусов организация подробно раскрыла в локальных документах. Во-вторых, компании самостоятельно устанавливают порядок индексации зарплаты, и это не обязательно фиксированный процент (п. 10 Обзора практики Верховного суда от 15.11.2017 № 4). В частности, можно периодически увеличивать зарплаты, повышая должностные оклады или выдавая премии.</w:t>
      </w:r>
    </w:p>
    <w:p w14:paraId="30814962" w14:textId="77777777" w:rsidR="00AE3A72" w:rsidRPr="009870AD" w:rsidRDefault="00AE3A72" w:rsidP="00AE3A72">
      <w:pPr>
        <w:rPr>
          <w:b/>
          <w:bCs/>
        </w:rPr>
      </w:pPr>
      <w:r w:rsidRPr="009870AD">
        <w:rPr>
          <w:b/>
          <w:bCs/>
        </w:rPr>
        <w:t>Совет редакции: подробно распишите в локальных актах, как компания увеличивает зарплаты</w:t>
      </w:r>
    </w:p>
    <w:p w14:paraId="6AE90E23" w14:textId="77777777" w:rsidR="00AE3A72" w:rsidRPr="009870AD" w:rsidRDefault="00AE3A72" w:rsidP="00AE3A72">
      <w:r w:rsidRPr="009870AD">
        <w:t>Порядок индексации фиксируют в </w:t>
      </w:r>
      <w:proofErr w:type="spellStart"/>
      <w:r w:rsidRPr="009870AD">
        <w:t>локалках</w:t>
      </w:r>
      <w:proofErr w:type="spellEnd"/>
      <w:r w:rsidRPr="009870AD">
        <w:t>, колдоговоре или соглашении (</w:t>
      </w:r>
      <w:hyperlink r:id="rId4" w:anchor="ZA022AS3G5" w:tgtFrame="_blank" w:history="1">
        <w:r w:rsidRPr="009870AD">
          <w:rPr>
            <w:rStyle w:val="ac"/>
          </w:rPr>
          <w:t>ст. 134 ТК</w:t>
        </w:r>
      </w:hyperlink>
      <w:r w:rsidRPr="009870AD">
        <w:t xml:space="preserve">). Чаще всего правила отражают в положении об оплате труда. Если работодатель перечисляет бонусы, индексацию можно не проводить. Главное закрепить в документах, что выдача премий равна индексации. Работодатель сам определяет порядок индексации, в том числе состав выплат, которые повышает. Если компания не установила порядок </w:t>
      </w:r>
      <w:r w:rsidRPr="009870AD">
        <w:lastRenderedPageBreak/>
        <w:t>индексации, провести ее она все равно обязана (</w:t>
      </w:r>
      <w:hyperlink r:id="rId5" w:tgtFrame="_blank" w:history="1">
        <w:r w:rsidRPr="009870AD">
          <w:rPr>
            <w:rStyle w:val="ac"/>
          </w:rPr>
          <w:t>определение Верховного суда от 08.04.2019 № 89-КГ18-14</w:t>
        </w:r>
      </w:hyperlink>
      <w:r w:rsidRPr="009870AD">
        <w:t>).</w:t>
      </w:r>
    </w:p>
    <w:p w14:paraId="09D0573E" w14:textId="77777777" w:rsidR="00AE3A72" w:rsidRPr="009870AD" w:rsidRDefault="00AE3A72" w:rsidP="00AE3A72">
      <w:r w:rsidRPr="009870AD">
        <w:t>Установите перечень выплат, подлежащих индексации, в зависимости от конкретных обстоятельств, специфики деятельности и платежеспособности компании (</w:t>
      </w:r>
      <w:hyperlink r:id="rId6" w:tgtFrame="_blank" w:history="1">
        <w:r w:rsidRPr="009870AD">
          <w:rPr>
            <w:rStyle w:val="ac"/>
          </w:rPr>
          <w:t>определение Верховного суда от 08.04.2019 № 89-КГ18-14</w:t>
        </w:r>
      </w:hyperlink>
      <w:r w:rsidRPr="009870AD">
        <w:t>). В частности, зарплату можно повысить следующими способами:</w:t>
      </w:r>
      <w:r w:rsidRPr="009870AD">
        <w:br/>
        <w:t>— пропорционально увеличить все выплаты, предусмотренные системой оплаты труда;</w:t>
      </w:r>
      <w:r w:rsidRPr="009870AD">
        <w:br/>
        <w:t>— поднять отдельные выплаты, которые входят в зарплату, например оклады.</w:t>
      </w:r>
    </w:p>
    <w:p w14:paraId="18AFA930" w14:textId="77777777" w:rsidR="00AE3A72" w:rsidRPr="009870AD" w:rsidRDefault="00AE3A72" w:rsidP="00AE3A72">
      <w:pPr>
        <w:rPr>
          <w:b/>
          <w:bCs/>
        </w:rPr>
      </w:pPr>
      <w:r w:rsidRPr="009870AD">
        <w:rPr>
          <w:b/>
          <w:bCs/>
        </w:rPr>
        <w:t>Если работнику ни разу не повышали оклад</w:t>
      </w:r>
      <w:r w:rsidRPr="009870AD">
        <w:rPr>
          <w:b/>
          <w:bCs/>
        </w:rPr>
        <w:br/>
        <w:t>и его зарплата ниже средней по рынку, у сотрудника</w:t>
      </w:r>
      <w:r w:rsidRPr="009870AD">
        <w:rPr>
          <w:b/>
          <w:bCs/>
        </w:rPr>
        <w:br/>
        <w:t>будет более сильная позиция в суде.</w:t>
      </w:r>
    </w:p>
    <w:p w14:paraId="25FA4ABD" w14:textId="77777777" w:rsidR="00AE3A72" w:rsidRPr="009870AD" w:rsidRDefault="00AE3A72" w:rsidP="00AE3A72">
      <w:r w:rsidRPr="009870AD">
        <w:t>ВИТАЛИЯ КУЗНЕЦОВА,</w:t>
      </w:r>
    </w:p>
    <w:p w14:paraId="0E120643" w14:textId="77777777" w:rsidR="00AE3A72" w:rsidRPr="009870AD" w:rsidRDefault="00AE3A72" w:rsidP="00AE3A72">
      <w:r w:rsidRPr="009870AD">
        <w:t>руководитель группы практики трудового и миграционного права</w:t>
      </w:r>
      <w:r w:rsidRPr="009870AD">
        <w:br/>
        <w:t>юридической компании «Пепеляев Групп»</w:t>
      </w:r>
    </w:p>
    <w:p w14:paraId="6486E465" w14:textId="77777777" w:rsidR="00AE3A72" w:rsidRPr="009870AD" w:rsidRDefault="00AE3A72" w:rsidP="00AE3A72"/>
    <w:p w14:paraId="25F4EF67" w14:textId="77777777" w:rsidR="00AE3A72" w:rsidRPr="009870AD" w:rsidRDefault="00AE3A72" w:rsidP="00AE3A72">
      <w:pPr>
        <w:rPr>
          <w:b/>
          <w:bCs/>
        </w:rPr>
      </w:pPr>
      <w:r w:rsidRPr="009870AD">
        <w:rPr>
          <w:b/>
          <w:bCs/>
        </w:rPr>
        <w:t>О чем еще компании недавно спорили с сотрудниками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2"/>
        <w:gridCol w:w="4853"/>
      </w:tblGrid>
      <w:tr w:rsidR="00AE3A72" w:rsidRPr="00F00DFE" w14:paraId="65C8A1CB" w14:textId="77777777" w:rsidTr="00784BBD">
        <w:trPr>
          <w:tblHeader/>
        </w:trPr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14:paraId="40910DCC" w14:textId="77777777" w:rsidR="00AE3A72" w:rsidRPr="00F00DFE" w:rsidRDefault="00AE3A72" w:rsidP="00784BBD">
            <w:pPr>
              <w:rPr>
                <w:b/>
                <w:bCs/>
              </w:rPr>
            </w:pPr>
            <w:r w:rsidRPr="00F00DFE">
              <w:rPr>
                <w:b/>
                <w:bCs/>
              </w:rPr>
              <w:t>Ситуация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14:paraId="17CB1A9C" w14:textId="77777777" w:rsidR="00AE3A72" w:rsidRPr="00F00DFE" w:rsidRDefault="00AE3A72" w:rsidP="00784BBD">
            <w:pPr>
              <w:rPr>
                <w:b/>
                <w:bCs/>
              </w:rPr>
            </w:pPr>
            <w:r w:rsidRPr="00F00DFE">
              <w:rPr>
                <w:b/>
                <w:bCs/>
              </w:rPr>
              <w:t>Аргументы судей</w:t>
            </w:r>
          </w:p>
        </w:tc>
      </w:tr>
      <w:tr w:rsidR="00AE3A72" w:rsidRPr="00F00DFE" w14:paraId="1637252A" w14:textId="77777777" w:rsidTr="00784BBD"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5CF3E1C1" w14:textId="77777777" w:rsidR="00AE3A72" w:rsidRPr="00F00DFE" w:rsidRDefault="00AE3A72" w:rsidP="00784BBD">
            <w:pPr>
              <w:rPr>
                <w:b/>
                <w:bCs/>
              </w:rPr>
            </w:pPr>
            <w:r w:rsidRPr="00F00DFE">
              <w:rPr>
                <w:b/>
                <w:bCs/>
              </w:rPr>
              <w:t>О взаимодействии с сотрудниками в мессенджере</w:t>
            </w:r>
          </w:p>
          <w:p w14:paraId="1328905E" w14:textId="45715C3E" w:rsidR="00AE3A72" w:rsidRPr="00F00DFE" w:rsidRDefault="00AE3A72" w:rsidP="00784BBD">
            <w:r w:rsidRPr="00F00DFE">
              <w:rPr>
                <w:b/>
                <w:noProof/>
              </w:rPr>
              <w:drawing>
                <wp:inline distT="0" distB="0" distL="0" distR="0" wp14:anchorId="62E97986" wp14:editId="6509D65B">
                  <wp:extent cx="1527810" cy="1203960"/>
                  <wp:effectExtent l="0" t="0" r="0" b="0"/>
                  <wp:docPr id="2089608949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810" cy="120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0DFE">
              <w:rPr>
                <w:b/>
                <w:bCs/>
              </w:rPr>
              <w:t> Нельзя уволить сотрудника, не запросив у него письменных объяснений</w:t>
            </w:r>
          </w:p>
        </w:tc>
      </w:tr>
      <w:tr w:rsidR="00AE3A72" w:rsidRPr="00F00DFE" w14:paraId="6C0DFAF3" w14:textId="77777777" w:rsidTr="00784BBD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5C998CE1" w14:textId="77777777" w:rsidR="00AE3A72" w:rsidRPr="00F00DFE" w:rsidRDefault="00AE3A72" w:rsidP="00784BBD">
            <w:r w:rsidRPr="00F00DFE">
              <w:t xml:space="preserve">Бухгалтер не вышла на работу по семейным обстоятельствам, не предупредив работодателя о причинах. Поэтому начальство потребовало, чтобы сотрудница в указанный день в офисе появилась. Она этого не сделала. Причины отсутствия у женщины пытались выяснить через мессенджер. Туда же ей кинули запрос объяснений по факту прогула, она не ответила. </w:t>
            </w:r>
            <w:r w:rsidRPr="00F00DFE">
              <w:lastRenderedPageBreak/>
              <w:t>Работодатель решил, что это официальный отказ, и продолжил процедуру привлечения к ответственности, которая привела к увольнению за прогул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09BE7EAA" w14:textId="77777777" w:rsidR="00AE3A72" w:rsidRPr="00F00DFE" w:rsidRDefault="00AE3A72" w:rsidP="00784BBD">
            <w:r w:rsidRPr="00F00DFE">
              <w:lastRenderedPageBreak/>
              <w:t xml:space="preserve">Судьи заняли позицию уволенной: работодатель нарушил процедуру привлечения к дисциплинарной ответственности, надлежащим </w:t>
            </w:r>
            <w:proofErr w:type="gramStart"/>
            <w:r w:rsidRPr="00F00DFE">
              <w:t>образом</w:t>
            </w:r>
            <w:proofErr w:type="gramEnd"/>
            <w:r w:rsidRPr="00F00DFE">
              <w:t xml:space="preserve"> не запросив объяснения у сотрудницы. Переписку в телефоне доказательством не считают. Суд обязал организацию выплатить женщине компенсацию (определение 6-го КСОЮ от 11.09.2025 по делу № 88-15429/2025)</w:t>
            </w:r>
          </w:p>
        </w:tc>
      </w:tr>
      <w:tr w:rsidR="00AE3A72" w:rsidRPr="00F00DFE" w14:paraId="76A50099" w14:textId="77777777" w:rsidTr="00784BBD"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6F612925" w14:textId="77777777" w:rsidR="00AE3A72" w:rsidRPr="00F00DFE" w:rsidRDefault="00AE3A72" w:rsidP="00784BBD">
            <w:pPr>
              <w:rPr>
                <w:b/>
                <w:bCs/>
              </w:rPr>
            </w:pPr>
            <w:r w:rsidRPr="00F00DFE">
              <w:rPr>
                <w:b/>
                <w:bCs/>
              </w:rPr>
              <w:t>О компенсации переработок</w:t>
            </w:r>
          </w:p>
          <w:p w14:paraId="7D746DCB" w14:textId="59E2340F" w:rsidR="00AE3A72" w:rsidRPr="00F00DFE" w:rsidRDefault="00AE3A72" w:rsidP="00784BBD">
            <w:r w:rsidRPr="00F00DFE">
              <w:rPr>
                <w:b/>
                <w:noProof/>
              </w:rPr>
              <w:drawing>
                <wp:inline distT="0" distB="0" distL="0" distR="0" wp14:anchorId="31E7E5B1" wp14:editId="5EDCDB9E">
                  <wp:extent cx="1527810" cy="1203960"/>
                  <wp:effectExtent l="0" t="0" r="0" b="0"/>
                  <wp:docPr id="1076406471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810" cy="120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0DFE">
              <w:rPr>
                <w:b/>
                <w:bCs/>
              </w:rPr>
              <w:t> Организация не виновата, если сотрудник перерабатывал по своей инициативе</w:t>
            </w:r>
          </w:p>
        </w:tc>
      </w:tr>
      <w:tr w:rsidR="00AE3A72" w:rsidRPr="00F00DFE" w14:paraId="3A8C4A59" w14:textId="77777777" w:rsidTr="00784BBD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3314F787" w14:textId="77777777" w:rsidR="00AE3A72" w:rsidRPr="00F00DFE" w:rsidRDefault="00AE3A72" w:rsidP="00784BBD">
            <w:r w:rsidRPr="00F00DFE">
              <w:t>После сокращения юрист решил взыскать с работодателя компенсацию за переработки, к которым его якобы принуждали в последние несколько лет. Всего он насчитал 71 день ночных и выходных смен. И это несмотря на то, что рабочий процесс организовывал сам, так как работал удаленно. Мужчина обратился в суд. В качестве аргумента представил переписку с начальником и отчеты, которые ему направлял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4668B8F4" w14:textId="77777777" w:rsidR="00AE3A72" w:rsidRPr="00F00DFE" w:rsidRDefault="00AE3A72" w:rsidP="00784BBD">
            <w:r w:rsidRPr="00F00DFE">
              <w:t>Суд встал на сторону компании. Специалист действительно выполнял обязанности во внеурочное время, но делал это по своей инициативе. Работодатель не издавал никаких приказов о привлечении юриста к работе в выходные, не запрашивал у него письменных согласий. Значит, компенсировать это время компания не обязана (определение 2-го КСОЮ от 18.09.2025 по делу № 88-22554/2025)</w:t>
            </w:r>
          </w:p>
        </w:tc>
      </w:tr>
      <w:tr w:rsidR="00AE3A72" w:rsidRPr="00F00DFE" w14:paraId="7888854A" w14:textId="77777777" w:rsidTr="00784BBD"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330D0CC7" w14:textId="77777777" w:rsidR="00AE3A72" w:rsidRPr="00F00DFE" w:rsidRDefault="00AE3A72" w:rsidP="00784BBD">
            <w:pPr>
              <w:rPr>
                <w:b/>
                <w:bCs/>
              </w:rPr>
            </w:pPr>
            <w:r w:rsidRPr="00F00DFE">
              <w:rPr>
                <w:b/>
                <w:bCs/>
              </w:rPr>
              <w:t>О переносе отпуска</w:t>
            </w:r>
          </w:p>
          <w:p w14:paraId="16AFFCF8" w14:textId="37EF7879" w:rsidR="00AE3A72" w:rsidRPr="00F00DFE" w:rsidRDefault="00AE3A72" w:rsidP="00784BBD">
            <w:r w:rsidRPr="00F00DFE">
              <w:rPr>
                <w:b/>
                <w:noProof/>
              </w:rPr>
              <w:drawing>
                <wp:inline distT="0" distB="0" distL="0" distR="0" wp14:anchorId="2863933D" wp14:editId="0D3150A5">
                  <wp:extent cx="1527810" cy="1203960"/>
                  <wp:effectExtent l="0" t="0" r="0" b="0"/>
                  <wp:docPr id="1350712651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810" cy="120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0DFE">
              <w:rPr>
                <w:b/>
                <w:bCs/>
              </w:rPr>
              <w:t> Если сотрудник захотел перенести отпуск, работодатель не обязан соглашаться</w:t>
            </w:r>
          </w:p>
        </w:tc>
      </w:tr>
      <w:tr w:rsidR="00AE3A72" w:rsidRPr="00F00DFE" w14:paraId="62F34679" w14:textId="77777777" w:rsidTr="00784BBD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86E67DD" w14:textId="77777777" w:rsidR="00AE3A72" w:rsidRPr="00F00DFE" w:rsidRDefault="00AE3A72" w:rsidP="00784BBD">
            <w:r w:rsidRPr="00F00DFE">
              <w:lastRenderedPageBreak/>
              <w:t>Сотрудница оформила ежегодный отпуск, но ушла на больничный. Потом она попросила поделить отпуск удобным ей способом, чтобы часть дней взять в один период, а оставшиеся дни присоединить к другому отпуску. Работодатель заявление о переносе не согласовал и отправил сотрудницу в отпуск сразу на весь срок. Женщина в отпуск ушла, но через месяц отдыха решила «заглянуть» в суд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E93460E" w14:textId="77777777" w:rsidR="00AE3A72" w:rsidRPr="00F00DFE" w:rsidRDefault="00AE3A72" w:rsidP="00784BBD">
            <w:r w:rsidRPr="00F00DFE">
              <w:t>Судьи заняли позицию компании. Во-первых, работница пыталась отменить отпуск, часть из которого уже отгуляла. Во-вторых, срок переноса отпуска из-за болезни устанавливает компания, а не сотрудник. Работодатель был вправе, но не обязан учитывать пожелания женщины (определение 7-го КСОЮ от 07.10.2025 по делу № 88-14216/2025). </w:t>
            </w:r>
            <w:hyperlink r:id="rId9" w:tgtFrame="_blank" w:history="1">
              <w:r w:rsidRPr="00F00DFE">
                <w:rPr>
                  <w:rStyle w:val="ac"/>
                </w:rPr>
                <w:t>Решения для графика отпусков на 2026 год, чтобы спланировать отдых сотрудников без споров и скандалов</w:t>
              </w:r>
            </w:hyperlink>
          </w:p>
        </w:tc>
      </w:tr>
      <w:tr w:rsidR="00AE3A72" w:rsidRPr="00F00DFE" w14:paraId="5BC3B0A7" w14:textId="77777777" w:rsidTr="00784BBD"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9E3836C" w14:textId="77777777" w:rsidR="00AE3A72" w:rsidRPr="00F00DFE" w:rsidRDefault="00AE3A72" w:rsidP="00784BBD">
            <w:pPr>
              <w:rPr>
                <w:b/>
                <w:bCs/>
              </w:rPr>
            </w:pPr>
            <w:r w:rsidRPr="00F00DFE">
              <w:rPr>
                <w:b/>
                <w:bCs/>
              </w:rPr>
              <w:t>Об увольнении по почте</w:t>
            </w:r>
          </w:p>
          <w:p w14:paraId="18359C8E" w14:textId="1216580A" w:rsidR="00AE3A72" w:rsidRPr="00F00DFE" w:rsidRDefault="00AE3A72" w:rsidP="00784BBD">
            <w:r w:rsidRPr="00F00DFE">
              <w:rPr>
                <w:b/>
                <w:noProof/>
              </w:rPr>
              <w:drawing>
                <wp:inline distT="0" distB="0" distL="0" distR="0" wp14:anchorId="0F146022" wp14:editId="1EB147A5">
                  <wp:extent cx="1527810" cy="1203960"/>
                  <wp:effectExtent l="0" t="0" r="0" b="0"/>
                  <wp:docPr id="16307756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810" cy="120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0DFE">
              <w:rPr>
                <w:b/>
                <w:bCs/>
              </w:rPr>
              <w:t> Нельзя уволить работника без его письменного заявления</w:t>
            </w:r>
          </w:p>
        </w:tc>
      </w:tr>
      <w:tr w:rsidR="00AE3A72" w:rsidRPr="00F00DFE" w14:paraId="13DC18F2" w14:textId="77777777" w:rsidTr="00784BBD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7D5CD1ED" w14:textId="77777777" w:rsidR="00AE3A72" w:rsidRPr="00F00DFE" w:rsidRDefault="00AE3A72" w:rsidP="00784BBD">
            <w:r w:rsidRPr="00F00DFE">
              <w:t>Сотрудница была на длительном больничном и, не выходя из него, направила компании по электронной почте заявление на увольнение с просьбой расторгнуть трудовой договор без отработки. Организация пошла ей навстречу. После больничного женщина опомнилась и решила оспорить увольнение через суд. Там она заявила, что увольняться не собиралась, ее вынудил к этому конфликт с руководством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6CEE7A70" w14:textId="77777777" w:rsidR="00AE3A72" w:rsidRPr="00F00DFE" w:rsidRDefault="00AE3A72" w:rsidP="00784BBD">
            <w:r w:rsidRPr="00F00DFE">
              <w:t>Заявление на увольнение, которое женщина отправила по электронной почте во время больничного и в условиях конфликта с начальством, — это не свидетельство ее добровольного волеизъявления. К тому же оригинал заявления компания так и не получила. Сотрудницу восстановили в должности, а работодателя обязали выплатить ей компенсацию (определение 2-го КСОЮ от 09.10.2025 по делу № 88-23257/2025)</w:t>
            </w:r>
          </w:p>
        </w:tc>
      </w:tr>
    </w:tbl>
    <w:p w14:paraId="7DB5B1EF" w14:textId="77777777" w:rsidR="00AE3A72" w:rsidRPr="00D03CBE" w:rsidRDefault="00AE3A72" w:rsidP="00AE3A72">
      <w:pPr>
        <w:rPr>
          <w:b/>
          <w:bCs/>
          <w:lang w:val="en-US"/>
        </w:rPr>
      </w:pPr>
    </w:p>
    <w:p w14:paraId="3E781C9A" w14:textId="77777777" w:rsidR="00AE3A72" w:rsidRPr="00D03CBE" w:rsidRDefault="00AE3A72" w:rsidP="00AE3A72">
      <w:pPr>
        <w:rPr>
          <w:b/>
          <w:bCs/>
          <w:lang w:val="en-US"/>
        </w:rPr>
      </w:pPr>
    </w:p>
    <w:p w14:paraId="61BE983E" w14:textId="484CAD71" w:rsidR="00173540" w:rsidRPr="00AE3A72" w:rsidRDefault="00AE3A72" w:rsidP="00AE3A72">
      <w:pPr>
        <w:jc w:val="right"/>
      </w:pPr>
      <w:r>
        <w:t>Журнал «Главбух» №23, 2025</w:t>
      </w:r>
    </w:p>
    <w:sectPr w:rsidR="00173540" w:rsidRPr="00AE3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540"/>
    <w:rsid w:val="001063E0"/>
    <w:rsid w:val="00173540"/>
    <w:rsid w:val="001A4AC3"/>
    <w:rsid w:val="004173D8"/>
    <w:rsid w:val="005F22A4"/>
    <w:rsid w:val="008341C0"/>
    <w:rsid w:val="00A43B77"/>
    <w:rsid w:val="00A95C79"/>
    <w:rsid w:val="00AE3A72"/>
    <w:rsid w:val="00BF3DB2"/>
    <w:rsid w:val="00DD6A5F"/>
    <w:rsid w:val="00F92283"/>
    <w:rsid w:val="00FA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FF721"/>
  <w15:chartTrackingRefBased/>
  <w15:docId w15:val="{6FA3FDC6-99C2-4F73-8321-5431E159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540"/>
    <w:rPr>
      <w:rFonts w:ascii="Calibri" w:eastAsia="Calibri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73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5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5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5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54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54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54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54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35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35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35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35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354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35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35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35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35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3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73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54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73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354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735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3540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a8">
    <w:name w:val="Intense Emphasis"/>
    <w:basedOn w:val="a0"/>
    <w:uiPriority w:val="21"/>
    <w:qFormat/>
    <w:rsid w:val="001735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35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735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3540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1735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glavbukh.ru/npd-doc?npmid=98&amp;npid=4002601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.glavbukh.ru/npd-doc?npmid=98&amp;npid=4002601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e.glavbukh.ru/npd-doc?npmid=99&amp;npid=901807664&amp;anchor=ZA022AS3G5" TargetMode="External"/><Relationship Id="rId9" Type="http://schemas.openxmlformats.org/officeDocument/2006/relationships/hyperlink" Target="https://e.glavbukh.ru/11642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1105</Words>
  <Characters>6301</Characters>
  <Application>Microsoft Office Word</Application>
  <DocSecurity>0</DocSecurity>
  <Lines>52</Lines>
  <Paragraphs>14</Paragraphs>
  <ScaleCrop>false</ScaleCrop>
  <Company/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Хомякова</dc:creator>
  <cp:keywords/>
  <dc:description/>
  <cp:lastModifiedBy>Екатерина Хомякова</cp:lastModifiedBy>
  <cp:revision>2</cp:revision>
  <dcterms:created xsi:type="dcterms:W3CDTF">2025-12-16T07:37:00Z</dcterms:created>
  <dcterms:modified xsi:type="dcterms:W3CDTF">2025-12-16T07:37:00Z</dcterms:modified>
</cp:coreProperties>
</file>